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8D74D3" w:rsidTr="008D74D3">
        <w:tc>
          <w:tcPr>
            <w:tcW w:w="4788" w:type="dxa"/>
          </w:tcPr>
          <w:p w:rsidR="008D74D3" w:rsidRDefault="008D74D3">
            <w:r>
              <w:rPr>
                <w:noProof/>
                <w:lang w:val="en-US"/>
              </w:rPr>
              <w:drawing>
                <wp:inline distT="0" distB="0" distL="0" distR="0">
                  <wp:extent cx="1390650" cy="1390650"/>
                  <wp:effectExtent l="19050" t="0" r="0" b="0"/>
                  <wp:docPr id="10" name="Picture 10" descr="Robe maille fantaisie, Mademoiselle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obe maille fantaisie, Mademoiselle R"/>
                          <pic:cNvPicPr>
                            <a:picLocks noChangeAspect="1" noChangeArrowheads="1"/>
                          </pic:cNvPicPr>
                        </pic:nvPicPr>
                        <pic:blipFill>
                          <a:blip r:embed="rId6" cstate="print"/>
                          <a:srcRect/>
                          <a:stretch>
                            <a:fillRect/>
                          </a:stretch>
                        </pic:blipFill>
                        <pic:spPr bwMode="auto">
                          <a:xfrm flipH="1">
                            <a:off x="0" y="0"/>
                            <a:ext cx="1390650" cy="1390650"/>
                          </a:xfrm>
                          <a:prstGeom prst="rect">
                            <a:avLst/>
                          </a:prstGeom>
                          <a:noFill/>
                          <a:ln w="9525">
                            <a:noFill/>
                            <a:miter lim="800000"/>
                            <a:headEnd/>
                            <a:tailEnd/>
                          </a:ln>
                        </pic:spPr>
                      </pic:pic>
                    </a:graphicData>
                  </a:graphic>
                </wp:inline>
              </w:drawing>
            </w:r>
          </w:p>
        </w:tc>
        <w:tc>
          <w:tcPr>
            <w:tcW w:w="4788" w:type="dxa"/>
          </w:tcPr>
          <w:p w:rsidR="008D74D3" w:rsidRDefault="008D74D3">
            <w:r>
              <w:rPr>
                <w:noProof/>
                <w:lang w:val="en-US"/>
              </w:rPr>
              <w:drawing>
                <wp:inline distT="0" distB="0" distL="0" distR="0">
                  <wp:extent cx="1362075" cy="1362075"/>
                  <wp:effectExtent l="19050" t="0" r="9525" b="0"/>
                  <wp:docPr id="7" name="Picture 7" descr="Bottes en cuir, 36 à 41, El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ottes en cuir, 36 à 41, Ellos"/>
                          <pic:cNvPicPr>
                            <a:picLocks noChangeAspect="1" noChangeArrowheads="1"/>
                          </pic:cNvPicPr>
                        </pic:nvPicPr>
                        <pic:blipFill>
                          <a:blip r:embed="rId7" cstate="print"/>
                          <a:srcRect/>
                          <a:stretch>
                            <a:fillRect/>
                          </a:stretch>
                        </pic:blipFill>
                        <pic:spPr bwMode="auto">
                          <a:xfrm>
                            <a:off x="0" y="0"/>
                            <a:ext cx="1362075" cy="1362075"/>
                          </a:xfrm>
                          <a:prstGeom prst="rect">
                            <a:avLst/>
                          </a:prstGeom>
                          <a:noFill/>
                          <a:ln w="9525">
                            <a:noFill/>
                            <a:miter lim="800000"/>
                            <a:headEnd/>
                            <a:tailEnd/>
                          </a:ln>
                        </pic:spPr>
                      </pic:pic>
                    </a:graphicData>
                  </a:graphic>
                </wp:inline>
              </w:drawing>
            </w:r>
          </w:p>
        </w:tc>
      </w:tr>
      <w:tr w:rsidR="008D74D3" w:rsidTr="008D74D3">
        <w:tc>
          <w:tcPr>
            <w:tcW w:w="4788" w:type="dxa"/>
          </w:tcPr>
          <w:p w:rsidR="008D74D3" w:rsidRDefault="008D74D3" w:rsidP="008D74D3">
            <w:r>
              <w:t xml:space="preserve">J’ai choisi cette robe parce qu’elle est jolie. La robe à une ceinture qui la fait chique. Je pouvais choisir entre bleu marine et noir, mais j’ai choisi la couleur noir parce que je préfère les couleurs simples. Cette une robe que je pourrais mettre à l’école, à une boom, et pour aller au restaurant. </w:t>
            </w:r>
            <w:r w:rsidR="00C31C3D">
              <w:t xml:space="preserve">Pour cette robe j’ai choisi la taille 34/36 qui est un S aux Etats-Unis. Le pris de cette robe </w:t>
            </w:r>
            <w:r w:rsidR="00BA593E">
              <w:t>noir</w:t>
            </w:r>
            <w:r w:rsidR="00C31C3D">
              <w:t xml:space="preserve"> est 29.00 euros. </w:t>
            </w:r>
          </w:p>
        </w:tc>
        <w:tc>
          <w:tcPr>
            <w:tcW w:w="4788" w:type="dxa"/>
          </w:tcPr>
          <w:p w:rsidR="008D74D3" w:rsidRDefault="00C31C3D" w:rsidP="008E1998">
            <w:r>
              <w:t>J’ai choisi cette paire de botte parce qu’elles allaient bien avec la robe. Les bottes sont marron clair avec une boucle</w:t>
            </w:r>
            <w:r w:rsidR="008E1998">
              <w:t xml:space="preserve"> en métal</w:t>
            </w:r>
            <w:r>
              <w:t xml:space="preserve"> sur</w:t>
            </w:r>
            <w:r w:rsidR="008E1998">
              <w:t xml:space="preserve"> </w:t>
            </w:r>
            <w:proofErr w:type="gramStart"/>
            <w:r w:rsidR="008E1998">
              <w:t>le</w:t>
            </w:r>
            <w:proofErr w:type="gramEnd"/>
            <w:r w:rsidR="008E1998">
              <w:t xml:space="preserve"> cote qui les fait élégantes. Elles ont aussi un petit talon et les bottes sont en cuire. Cette paire de bottes peut aller avec tous, une robe, un pantalon, et même une jupe. Pour la taille des bottes j’ai choisi du 39 qui est du 9 aux </w:t>
            </w:r>
            <w:r w:rsidR="00BA593E">
              <w:t xml:space="preserve">Etats-Unis. Les bottes coute 159.90 euros. </w:t>
            </w:r>
          </w:p>
        </w:tc>
      </w:tr>
    </w:tbl>
    <w:p w:rsidR="008D74D3" w:rsidRDefault="008D74D3"/>
    <w:p w:rsidR="008D74D3" w:rsidRDefault="008D74D3"/>
    <w:p w:rsidR="008D74D3" w:rsidRDefault="008D74D3">
      <w:bookmarkStart w:id="0" w:name="_GoBack"/>
      <w:bookmarkEnd w:id="0"/>
    </w:p>
    <w:sectPr w:rsidR="008D74D3" w:rsidSect="00EC5C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4D3"/>
    <w:rsid w:val="00081E18"/>
    <w:rsid w:val="00510735"/>
    <w:rsid w:val="006735FC"/>
    <w:rsid w:val="008D74D3"/>
    <w:rsid w:val="008E1998"/>
    <w:rsid w:val="00BA593E"/>
    <w:rsid w:val="00C31C3D"/>
    <w:rsid w:val="00EC5C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C69"/>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74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4D3"/>
    <w:rPr>
      <w:rFonts w:ascii="Tahoma" w:hAnsi="Tahoma" w:cs="Tahoma"/>
      <w:sz w:val="16"/>
      <w:szCs w:val="16"/>
      <w:lang w:val="fr-FR"/>
    </w:rPr>
  </w:style>
  <w:style w:type="table" w:styleId="TableGrid">
    <w:name w:val="Table Grid"/>
    <w:basedOn w:val="TableNormal"/>
    <w:uiPriority w:val="59"/>
    <w:rsid w:val="008D74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8D74D3"/>
    <w:rPr>
      <w:color w:val="0000FF"/>
      <w:u w:val="single"/>
    </w:rPr>
  </w:style>
  <w:style w:type="character" w:styleId="FollowedHyperlink">
    <w:name w:val="FollowedHyperlink"/>
    <w:basedOn w:val="DefaultParagraphFont"/>
    <w:uiPriority w:val="99"/>
    <w:semiHidden/>
    <w:unhideWhenUsed/>
    <w:rsid w:val="008D74D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C69"/>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74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4D3"/>
    <w:rPr>
      <w:rFonts w:ascii="Tahoma" w:hAnsi="Tahoma" w:cs="Tahoma"/>
      <w:sz w:val="16"/>
      <w:szCs w:val="16"/>
      <w:lang w:val="fr-FR"/>
    </w:rPr>
  </w:style>
  <w:style w:type="table" w:styleId="TableGrid">
    <w:name w:val="Table Grid"/>
    <w:basedOn w:val="TableNormal"/>
    <w:uiPriority w:val="59"/>
    <w:rsid w:val="008D74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8D74D3"/>
    <w:rPr>
      <w:color w:val="0000FF"/>
      <w:u w:val="single"/>
    </w:rPr>
  </w:style>
  <w:style w:type="character" w:styleId="FollowedHyperlink">
    <w:name w:val="FollowedHyperlink"/>
    <w:basedOn w:val="DefaultParagraphFont"/>
    <w:uiPriority w:val="99"/>
    <w:semiHidden/>
    <w:unhideWhenUsed/>
    <w:rsid w:val="008D74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F379A-A7E8-2248-854D-9B0B24614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720</Characters>
  <Application>Microsoft Macintosh Word</Application>
  <DocSecurity>0</DocSecurity>
  <Lines>6</Lines>
  <Paragraphs>1</Paragraphs>
  <ScaleCrop>false</ScaleCrop>
  <Company> </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Laura Gilbertson</cp:lastModifiedBy>
  <cp:revision>2</cp:revision>
  <dcterms:created xsi:type="dcterms:W3CDTF">2014-03-02T17:39:00Z</dcterms:created>
  <dcterms:modified xsi:type="dcterms:W3CDTF">2014-03-02T17:39:00Z</dcterms:modified>
</cp:coreProperties>
</file>